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24A" w:rsidRDefault="00EA024A" w:rsidP="00EA024A">
      <w:pPr>
        <w:jc w:val="center"/>
        <w:rPr>
          <w:b/>
          <w:u w:val="single"/>
        </w:rPr>
      </w:pPr>
      <w:r w:rsidRPr="007D0282">
        <w:rPr>
          <w:b/>
          <w:sz w:val="28"/>
          <w:szCs w:val="28"/>
          <w:u w:val="single"/>
        </w:rPr>
        <w:t>High School Four-Year Voter Registration Timeline</w:t>
      </w:r>
      <w:r w:rsidR="002A1C72">
        <w:rPr>
          <w:b/>
          <w:sz w:val="28"/>
          <w:szCs w:val="28"/>
          <w:u w:val="single"/>
        </w:rPr>
        <w:t xml:space="preserve"> </w:t>
      </w:r>
    </w:p>
    <w:p w:rsidR="00C903F2" w:rsidRDefault="00C903F2" w:rsidP="00EA024A">
      <w:pPr>
        <w:jc w:val="center"/>
        <w:rPr>
          <w:b/>
          <w:u w:val="single"/>
        </w:rPr>
      </w:pPr>
    </w:p>
    <w:p w:rsidR="00671615" w:rsidRDefault="00671615" w:rsidP="007D0282">
      <w:pPr>
        <w:rPr>
          <w:b/>
          <w:i/>
          <w:sz w:val="28"/>
          <w:szCs w:val="28"/>
        </w:rPr>
      </w:pPr>
      <w:r w:rsidRPr="00671615">
        <w:rPr>
          <w:b/>
          <w:i/>
          <w:sz w:val="28"/>
          <w:szCs w:val="28"/>
        </w:rPr>
        <w:t>2018</w:t>
      </w:r>
    </w:p>
    <w:p w:rsidR="00671615" w:rsidRPr="00AC6B84" w:rsidRDefault="00671615" w:rsidP="007D0282">
      <w:pPr>
        <w:rPr>
          <w:b/>
          <w:i/>
          <w:szCs w:val="24"/>
        </w:rPr>
      </w:pPr>
    </w:p>
    <w:p w:rsidR="00671615" w:rsidRDefault="00671615" w:rsidP="007D0282">
      <w:r w:rsidRPr="007D0282">
        <w:rPr>
          <w:b/>
        </w:rPr>
        <w:t>January – May:</w:t>
      </w:r>
      <w:r>
        <w:rPr>
          <w:b/>
        </w:rPr>
        <w:t xml:space="preserve"> </w:t>
      </w:r>
      <w:r w:rsidR="00793A7E" w:rsidRPr="00793A7E">
        <w:t>Beginning January 13, 2018, p</w:t>
      </w:r>
      <w:r w:rsidRPr="00793A7E">
        <w:t>romote</w:t>
      </w:r>
      <w:r>
        <w:t xml:space="preserve"> and provide opportunity for all who will be 18 years old by November 6, 2018 to register to vote. Must be registered </w:t>
      </w:r>
      <w:r w:rsidR="00793A7E">
        <w:t xml:space="preserve">by May 12, 2018 </w:t>
      </w:r>
      <w:r>
        <w:t>in order to vote</w:t>
      </w:r>
      <w:r w:rsidR="004F6FC4">
        <w:t xml:space="preserve"> in Primary elec</w:t>
      </w:r>
      <w:r w:rsidR="00BC45F4">
        <w:t>t</w:t>
      </w:r>
      <w:r w:rsidR="004F6FC4">
        <w:t>ion</w:t>
      </w:r>
      <w:r>
        <w:t>.</w:t>
      </w:r>
      <w:r w:rsidR="00C024A9">
        <w:t xml:space="preserve"> </w:t>
      </w:r>
      <w:r w:rsidR="003C2B6E" w:rsidRPr="00C45B53">
        <w:t>If 18 years of age on or before November 6, 2018, one can register anytime until October 6, 2018 to vote in the General Election.</w:t>
      </w:r>
    </w:p>
    <w:p w:rsidR="00793A7E" w:rsidRPr="00AC6B84" w:rsidRDefault="00793A7E" w:rsidP="007D0282">
      <w:pPr>
        <w:rPr>
          <w:b/>
          <w:i/>
          <w:szCs w:val="24"/>
        </w:rPr>
      </w:pPr>
    </w:p>
    <w:p w:rsidR="007D0282" w:rsidRDefault="00671615" w:rsidP="007D0282">
      <w:r w:rsidRPr="007D0282">
        <w:rPr>
          <w:b/>
        </w:rPr>
        <w:t>August – December:</w:t>
      </w:r>
      <w:r>
        <w:rPr>
          <w:b/>
        </w:rPr>
        <w:t xml:space="preserve"> </w:t>
      </w:r>
      <w:r w:rsidRPr="00EA024A">
        <w:t>Promote</w:t>
      </w:r>
      <w:r>
        <w:t xml:space="preserve"> and provide opportunity for all who will be 18 years old on or before November </w:t>
      </w:r>
      <w:bookmarkStart w:id="0" w:name="_GoBack"/>
      <w:r w:rsidR="00BD399B">
        <w:t>6</w:t>
      </w:r>
      <w:r>
        <w:t>, 201</w:t>
      </w:r>
      <w:r w:rsidR="00BD399B">
        <w:t>8</w:t>
      </w:r>
      <w:r>
        <w:t xml:space="preserve"> to register to vote by no later than October </w:t>
      </w:r>
      <w:r w:rsidR="00BD399B">
        <w:t>6</w:t>
      </w:r>
      <w:r>
        <w:t>, 201</w:t>
      </w:r>
      <w:r w:rsidR="00BD399B">
        <w:t>8</w:t>
      </w:r>
      <w:r>
        <w:t>.</w:t>
      </w:r>
    </w:p>
    <w:bookmarkEnd w:id="0"/>
    <w:p w:rsidR="0081645F" w:rsidRDefault="0081645F" w:rsidP="007D0282"/>
    <w:p w:rsidR="0081645F" w:rsidRPr="00671615" w:rsidRDefault="0081645F" w:rsidP="0081645F">
      <w:pPr>
        <w:rPr>
          <w:b/>
          <w:i/>
          <w:sz w:val="28"/>
          <w:szCs w:val="28"/>
        </w:rPr>
      </w:pPr>
      <w:r>
        <w:rPr>
          <w:b/>
          <w:i/>
          <w:sz w:val="28"/>
          <w:szCs w:val="28"/>
        </w:rPr>
        <w:t>2019</w:t>
      </w:r>
    </w:p>
    <w:p w:rsidR="0081645F" w:rsidRDefault="0081645F" w:rsidP="0081645F">
      <w:pPr>
        <w:rPr>
          <w:b/>
        </w:rPr>
      </w:pPr>
    </w:p>
    <w:p w:rsidR="0081645F" w:rsidRDefault="0081645F" w:rsidP="0081645F">
      <w:r w:rsidRPr="007D0282">
        <w:rPr>
          <w:b/>
        </w:rPr>
        <w:t>January – May:</w:t>
      </w:r>
      <w:r w:rsidRPr="00EA024A">
        <w:t xml:space="preserve"> Promote</w:t>
      </w:r>
      <w:r>
        <w:t xml:space="preserve"> and provide opportunity for all who are 18 years old to register to vote. Those who are not yet 18 years of age may register to vote if they reside where there is a municipal election (as early as 150 days prior to but also no later than 30 days before the election).</w:t>
      </w:r>
    </w:p>
    <w:p w:rsidR="0081645F" w:rsidRDefault="0081645F" w:rsidP="0081645F"/>
    <w:p w:rsidR="0081645F" w:rsidRPr="00EB44F3" w:rsidRDefault="0081645F" w:rsidP="0081645F">
      <w:pPr>
        <w:ind w:right="-270"/>
      </w:pPr>
      <w:r w:rsidRPr="007D0282">
        <w:rPr>
          <w:b/>
        </w:rPr>
        <w:t>August – December:</w:t>
      </w:r>
      <w:r>
        <w:t xml:space="preserve"> Anyone not yet 18 years of age but will be on or before November 3</w:t>
      </w:r>
      <w:r w:rsidRPr="00F71990">
        <w:t>, 2020</w:t>
      </w:r>
      <w:r>
        <w:t xml:space="preserve"> can register between September </w:t>
      </w:r>
      <w:r w:rsidRPr="00F71990">
        <w:t>23, 2019*</w:t>
      </w:r>
      <w:r>
        <w:t xml:space="preserve"> (120 days before closing books on Presidential Preference Primaries) and October 3, 2020.  One must be registered by January </w:t>
      </w:r>
      <w:r w:rsidRPr="00F71990">
        <w:t>20, 2020*</w:t>
      </w:r>
      <w:r>
        <w:t xml:space="preserve"> in order to vote in Presidential Primary. </w:t>
      </w:r>
      <w:r w:rsidRPr="00EB44F3">
        <w:rPr>
          <w:b/>
          <w:i/>
        </w:rPr>
        <w:t>(</w:t>
      </w:r>
      <w:r>
        <w:rPr>
          <w:b/>
          <w:i/>
        </w:rPr>
        <w:t>*</w:t>
      </w:r>
      <w:r w:rsidRPr="00EB44F3">
        <w:rPr>
          <w:b/>
          <w:i/>
        </w:rPr>
        <w:t>Based on anticipated February 20 Presidential Preference Primaries</w:t>
      </w:r>
      <w:r>
        <w:rPr>
          <w:b/>
          <w:i/>
        </w:rPr>
        <w:t>.</w:t>
      </w:r>
      <w:r w:rsidRPr="00EB44F3">
        <w:rPr>
          <w:b/>
          <w:i/>
        </w:rPr>
        <w:t>)</w:t>
      </w:r>
    </w:p>
    <w:p w:rsidR="0081645F" w:rsidRDefault="0081645F" w:rsidP="0081645F">
      <w:pPr>
        <w:ind w:right="-180"/>
        <w:rPr>
          <w:u w:val="single"/>
        </w:rPr>
      </w:pPr>
    </w:p>
    <w:p w:rsidR="0081645F" w:rsidRPr="007D0282" w:rsidRDefault="0081645F" w:rsidP="0081645F">
      <w:pPr>
        <w:ind w:left="242" w:right="-180"/>
        <w:rPr>
          <w:b/>
          <w:u w:val="single"/>
        </w:rPr>
      </w:pPr>
      <w:r>
        <w:rPr>
          <w:b/>
          <w:u w:val="single"/>
        </w:rPr>
        <w:t xml:space="preserve">Beginning in </w:t>
      </w:r>
      <w:r w:rsidRPr="007D0282">
        <w:rPr>
          <w:b/>
          <w:u w:val="single"/>
        </w:rPr>
        <w:t>August</w:t>
      </w:r>
    </w:p>
    <w:p w:rsidR="0081645F" w:rsidRDefault="0081645F" w:rsidP="0081645F">
      <w:pPr>
        <w:ind w:left="242" w:right="-180"/>
      </w:pPr>
      <w:r>
        <w:t>Anyone who will be 18 years old on or before November 5, 2019 can register to vote. Must be registered by October 5, 2019 to vote in November 5, 2019 municipal election.</w:t>
      </w:r>
    </w:p>
    <w:p w:rsidR="0081645F" w:rsidRDefault="0081645F" w:rsidP="0081645F">
      <w:pPr>
        <w:ind w:left="242"/>
      </w:pPr>
    </w:p>
    <w:p w:rsidR="0081645F" w:rsidRPr="00671615" w:rsidRDefault="0081645F" w:rsidP="0081645F">
      <w:pPr>
        <w:rPr>
          <w:b/>
          <w:i/>
          <w:sz w:val="28"/>
          <w:szCs w:val="28"/>
        </w:rPr>
      </w:pPr>
      <w:r>
        <w:rPr>
          <w:b/>
          <w:i/>
          <w:sz w:val="28"/>
          <w:szCs w:val="28"/>
        </w:rPr>
        <w:t>2020</w:t>
      </w:r>
    </w:p>
    <w:p w:rsidR="0081645F" w:rsidRDefault="0081645F" w:rsidP="0081645F">
      <w:pPr>
        <w:rPr>
          <w:b/>
        </w:rPr>
      </w:pPr>
    </w:p>
    <w:p w:rsidR="0081645F" w:rsidRDefault="0081645F" w:rsidP="0081645F">
      <w:r w:rsidRPr="007D0282">
        <w:rPr>
          <w:b/>
        </w:rPr>
        <w:t>January – May:</w:t>
      </w:r>
      <w:r w:rsidRPr="00EA024A">
        <w:t xml:space="preserve"> </w:t>
      </w:r>
      <w:r>
        <w:t xml:space="preserve">Up until January 20, 2020*, anyone who will be 18 years old on or before November 3, 2020 can register and vote in Presidential Primary. </w:t>
      </w:r>
      <w:r w:rsidRPr="00C45B53">
        <w:t xml:space="preserve">Anyone who will be 18 years old on or before November </w:t>
      </w:r>
      <w:r>
        <w:t>3</w:t>
      </w:r>
      <w:r w:rsidRPr="00C45B53">
        <w:t>, 20</w:t>
      </w:r>
      <w:r>
        <w:t>20</w:t>
      </w:r>
      <w:r w:rsidRPr="00C45B53">
        <w:t xml:space="preserve"> can register to vote until October </w:t>
      </w:r>
      <w:r>
        <w:t>3</w:t>
      </w:r>
      <w:r w:rsidRPr="00C45B53">
        <w:t>, 20</w:t>
      </w:r>
      <w:r>
        <w:t>20</w:t>
      </w:r>
      <w:r w:rsidRPr="00C45B53">
        <w:t>.</w:t>
      </w:r>
    </w:p>
    <w:p w:rsidR="0081645F" w:rsidRDefault="0081645F" w:rsidP="0081645F"/>
    <w:p w:rsidR="0081645F" w:rsidRDefault="0081645F" w:rsidP="0081645F">
      <w:r w:rsidRPr="007D0282">
        <w:rPr>
          <w:b/>
        </w:rPr>
        <w:t>August – December:</w:t>
      </w:r>
      <w:r>
        <w:t xml:space="preserve"> </w:t>
      </w:r>
      <w:r w:rsidRPr="00EA024A">
        <w:t>Promote</w:t>
      </w:r>
      <w:r>
        <w:t xml:space="preserve"> and provide opportunity for all not yet registered who will be 18 years old by November 3, 2020 to register to vote, but all should have already registered. One must be registered by October 3, 2020.</w:t>
      </w:r>
    </w:p>
    <w:p w:rsidR="0081645F" w:rsidRDefault="0081645F" w:rsidP="0081645F"/>
    <w:p w:rsidR="009C72CD" w:rsidRPr="00671615" w:rsidRDefault="009C72CD" w:rsidP="009C72CD">
      <w:pPr>
        <w:rPr>
          <w:b/>
          <w:i/>
          <w:sz w:val="28"/>
          <w:szCs w:val="28"/>
        </w:rPr>
      </w:pPr>
      <w:r w:rsidRPr="00671615">
        <w:rPr>
          <w:b/>
          <w:i/>
          <w:sz w:val="28"/>
          <w:szCs w:val="28"/>
        </w:rPr>
        <w:t>20</w:t>
      </w:r>
      <w:r w:rsidR="00F4053C">
        <w:rPr>
          <w:b/>
          <w:i/>
          <w:sz w:val="28"/>
          <w:szCs w:val="28"/>
        </w:rPr>
        <w:t>2</w:t>
      </w:r>
      <w:r w:rsidRPr="00671615">
        <w:rPr>
          <w:b/>
          <w:i/>
          <w:sz w:val="28"/>
          <w:szCs w:val="28"/>
        </w:rPr>
        <w:t>1</w:t>
      </w:r>
    </w:p>
    <w:p w:rsidR="009C72CD" w:rsidRDefault="009C72CD" w:rsidP="009C72CD">
      <w:pPr>
        <w:rPr>
          <w:b/>
        </w:rPr>
      </w:pPr>
    </w:p>
    <w:p w:rsidR="009C72CD" w:rsidRDefault="009C72CD" w:rsidP="009C72CD">
      <w:r w:rsidRPr="007D0282">
        <w:rPr>
          <w:b/>
        </w:rPr>
        <w:t>January – May:</w:t>
      </w:r>
      <w:r w:rsidRPr="00EA024A">
        <w:t xml:space="preserve"> Promote</w:t>
      </w:r>
      <w:r>
        <w:t xml:space="preserve"> and provide opportunity for all who are 18 years old to register to vote. Those who are not yet 18 years of age may register to vote if they reside where there is a municipal election (as early as 150 days prior to but also no later than 30 days before the election).</w:t>
      </w:r>
    </w:p>
    <w:p w:rsidR="009C72CD" w:rsidRDefault="009C72CD" w:rsidP="009C72CD"/>
    <w:p w:rsidR="009C72CD" w:rsidRDefault="009C72CD" w:rsidP="009C72CD">
      <w:r w:rsidRPr="007D0282">
        <w:rPr>
          <w:b/>
        </w:rPr>
        <w:t>August – December:</w:t>
      </w:r>
      <w:r>
        <w:rPr>
          <w:b/>
        </w:rPr>
        <w:t xml:space="preserve"> </w:t>
      </w:r>
      <w:r w:rsidRPr="00A3738B">
        <w:t>For all those residing</w:t>
      </w:r>
      <w:r>
        <w:t xml:space="preserve"> in jurisdictions conducting municipal elections in November, p</w:t>
      </w:r>
      <w:r w:rsidRPr="00EA024A">
        <w:t>romote</w:t>
      </w:r>
      <w:r>
        <w:t xml:space="preserve"> and provide opportunity for all who will be 18 years old on or before November </w:t>
      </w:r>
      <w:r w:rsidR="00F4053C">
        <w:t>8</w:t>
      </w:r>
      <w:r>
        <w:t>, 20</w:t>
      </w:r>
      <w:r w:rsidR="00F4053C">
        <w:t>2</w:t>
      </w:r>
      <w:r>
        <w:t xml:space="preserve">1 to register to vote by no later than October </w:t>
      </w:r>
      <w:r w:rsidR="00F4053C">
        <w:t>8</w:t>
      </w:r>
      <w:r>
        <w:t>, 20</w:t>
      </w:r>
      <w:r w:rsidR="00F4053C">
        <w:t>2</w:t>
      </w:r>
      <w:r>
        <w:t>1. For those residing in jurisdictions without November municipal elections, they must be 18 years old in order to register.</w:t>
      </w:r>
    </w:p>
    <w:p w:rsidR="00AC6B84" w:rsidRDefault="00AC6B84" w:rsidP="009C72CD"/>
    <w:p w:rsidR="00415210" w:rsidRPr="00AC6B84" w:rsidRDefault="00AC6B84" w:rsidP="009C72CD">
      <w:pPr>
        <w:rPr>
          <w:b/>
          <w:i/>
        </w:rPr>
      </w:pPr>
      <w:r w:rsidRPr="00AC6B84">
        <w:rPr>
          <w:b/>
          <w:i/>
        </w:rPr>
        <w:t>Special Elections</w:t>
      </w:r>
    </w:p>
    <w:p w:rsidR="00415210" w:rsidRDefault="00415210" w:rsidP="00AC6B84">
      <w:pPr>
        <w:spacing w:line="252" w:lineRule="auto"/>
        <w:ind w:left="720" w:hanging="360"/>
      </w:pPr>
      <w:r>
        <w:rPr>
          <w:rFonts w:ascii="Arial" w:hAnsi="Arial" w:cs="Arial"/>
        </w:rPr>
        <w:t>•</w:t>
      </w:r>
      <w:r>
        <w:rPr>
          <w:sz w:val="14"/>
          <w:szCs w:val="14"/>
        </w:rPr>
        <w:t xml:space="preserve">       </w:t>
      </w:r>
      <w:r>
        <w:t>If not yet 18 but will turn 18 by the next election, can register early</w:t>
      </w:r>
    </w:p>
    <w:p w:rsidR="0081645F" w:rsidRPr="007D0282" w:rsidRDefault="00415210" w:rsidP="00AC6B84">
      <w:pPr>
        <w:spacing w:line="252" w:lineRule="auto"/>
        <w:ind w:left="720" w:hanging="360"/>
        <w:rPr>
          <w:b/>
        </w:rPr>
      </w:pPr>
      <w:r>
        <w:rPr>
          <w:rFonts w:ascii="Arial" w:hAnsi="Arial" w:cs="Arial"/>
        </w:rPr>
        <w:t>•</w:t>
      </w:r>
      <w:r>
        <w:rPr>
          <w:sz w:val="14"/>
          <w:szCs w:val="14"/>
        </w:rPr>
        <w:t xml:space="preserve">       </w:t>
      </w:r>
      <w:r>
        <w:t>Registration period begins 120 days prior to the VR deadline of the election or primary</w:t>
      </w:r>
    </w:p>
    <w:sectPr w:rsidR="0081645F" w:rsidRPr="007D0282" w:rsidSect="00A3738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34FE"/>
    <w:multiLevelType w:val="hybridMultilevel"/>
    <w:tmpl w:val="47946680"/>
    <w:lvl w:ilvl="0" w:tplc="04090001">
      <w:start w:val="1"/>
      <w:numFmt w:val="bullet"/>
      <w:lvlText w:val=""/>
      <w:lvlJc w:val="left"/>
      <w:pPr>
        <w:ind w:left="962" w:hanging="360"/>
      </w:pPr>
      <w:rPr>
        <w:rFonts w:ascii="Symbol" w:hAnsi="Symbol" w:hint="default"/>
      </w:rPr>
    </w:lvl>
    <w:lvl w:ilvl="1" w:tplc="04090003" w:tentative="1">
      <w:start w:val="1"/>
      <w:numFmt w:val="bullet"/>
      <w:lvlText w:val="o"/>
      <w:lvlJc w:val="left"/>
      <w:pPr>
        <w:ind w:left="1682" w:hanging="360"/>
      </w:pPr>
      <w:rPr>
        <w:rFonts w:ascii="Courier New" w:hAnsi="Courier New" w:cs="Courier New" w:hint="default"/>
      </w:rPr>
    </w:lvl>
    <w:lvl w:ilvl="2" w:tplc="04090005" w:tentative="1">
      <w:start w:val="1"/>
      <w:numFmt w:val="bullet"/>
      <w:lvlText w:val=""/>
      <w:lvlJc w:val="left"/>
      <w:pPr>
        <w:ind w:left="2402" w:hanging="360"/>
      </w:pPr>
      <w:rPr>
        <w:rFonts w:ascii="Wingdings" w:hAnsi="Wingdings" w:hint="default"/>
      </w:rPr>
    </w:lvl>
    <w:lvl w:ilvl="3" w:tplc="04090001" w:tentative="1">
      <w:start w:val="1"/>
      <w:numFmt w:val="bullet"/>
      <w:lvlText w:val=""/>
      <w:lvlJc w:val="left"/>
      <w:pPr>
        <w:ind w:left="3122" w:hanging="360"/>
      </w:pPr>
      <w:rPr>
        <w:rFonts w:ascii="Symbol" w:hAnsi="Symbol" w:hint="default"/>
      </w:rPr>
    </w:lvl>
    <w:lvl w:ilvl="4" w:tplc="04090003" w:tentative="1">
      <w:start w:val="1"/>
      <w:numFmt w:val="bullet"/>
      <w:lvlText w:val="o"/>
      <w:lvlJc w:val="left"/>
      <w:pPr>
        <w:ind w:left="3842" w:hanging="360"/>
      </w:pPr>
      <w:rPr>
        <w:rFonts w:ascii="Courier New" w:hAnsi="Courier New" w:cs="Courier New" w:hint="default"/>
      </w:rPr>
    </w:lvl>
    <w:lvl w:ilvl="5" w:tplc="04090005" w:tentative="1">
      <w:start w:val="1"/>
      <w:numFmt w:val="bullet"/>
      <w:lvlText w:val=""/>
      <w:lvlJc w:val="left"/>
      <w:pPr>
        <w:ind w:left="4562" w:hanging="360"/>
      </w:pPr>
      <w:rPr>
        <w:rFonts w:ascii="Wingdings" w:hAnsi="Wingdings" w:hint="default"/>
      </w:rPr>
    </w:lvl>
    <w:lvl w:ilvl="6" w:tplc="04090001" w:tentative="1">
      <w:start w:val="1"/>
      <w:numFmt w:val="bullet"/>
      <w:lvlText w:val=""/>
      <w:lvlJc w:val="left"/>
      <w:pPr>
        <w:ind w:left="5282" w:hanging="360"/>
      </w:pPr>
      <w:rPr>
        <w:rFonts w:ascii="Symbol" w:hAnsi="Symbol" w:hint="default"/>
      </w:rPr>
    </w:lvl>
    <w:lvl w:ilvl="7" w:tplc="04090003" w:tentative="1">
      <w:start w:val="1"/>
      <w:numFmt w:val="bullet"/>
      <w:lvlText w:val="o"/>
      <w:lvlJc w:val="left"/>
      <w:pPr>
        <w:ind w:left="6002" w:hanging="360"/>
      </w:pPr>
      <w:rPr>
        <w:rFonts w:ascii="Courier New" w:hAnsi="Courier New" w:cs="Courier New" w:hint="default"/>
      </w:rPr>
    </w:lvl>
    <w:lvl w:ilvl="8" w:tplc="04090005" w:tentative="1">
      <w:start w:val="1"/>
      <w:numFmt w:val="bullet"/>
      <w:lvlText w:val=""/>
      <w:lvlJc w:val="left"/>
      <w:pPr>
        <w:ind w:left="6722"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24A"/>
    <w:rsid w:val="000131A3"/>
    <w:rsid w:val="00234B69"/>
    <w:rsid w:val="00240E97"/>
    <w:rsid w:val="00247D59"/>
    <w:rsid w:val="0028223E"/>
    <w:rsid w:val="002A1C72"/>
    <w:rsid w:val="002A322F"/>
    <w:rsid w:val="002B0BC6"/>
    <w:rsid w:val="002B7F0E"/>
    <w:rsid w:val="003C2B6E"/>
    <w:rsid w:val="00415210"/>
    <w:rsid w:val="00416928"/>
    <w:rsid w:val="00481767"/>
    <w:rsid w:val="004971B9"/>
    <w:rsid w:val="004B3B6D"/>
    <w:rsid w:val="004F6FC4"/>
    <w:rsid w:val="00551583"/>
    <w:rsid w:val="00581DCA"/>
    <w:rsid w:val="005A2FBB"/>
    <w:rsid w:val="005A42FC"/>
    <w:rsid w:val="006007C8"/>
    <w:rsid w:val="00671615"/>
    <w:rsid w:val="006A7B40"/>
    <w:rsid w:val="0072245C"/>
    <w:rsid w:val="00736C09"/>
    <w:rsid w:val="00750BB3"/>
    <w:rsid w:val="00793A7E"/>
    <w:rsid w:val="007A03DF"/>
    <w:rsid w:val="007D0282"/>
    <w:rsid w:val="007D045F"/>
    <w:rsid w:val="0081645F"/>
    <w:rsid w:val="00843E93"/>
    <w:rsid w:val="00846F92"/>
    <w:rsid w:val="0085549A"/>
    <w:rsid w:val="009448FA"/>
    <w:rsid w:val="0098534C"/>
    <w:rsid w:val="009C417E"/>
    <w:rsid w:val="009C72CD"/>
    <w:rsid w:val="009E1D03"/>
    <w:rsid w:val="00A3738B"/>
    <w:rsid w:val="00A85ACC"/>
    <w:rsid w:val="00AC6B84"/>
    <w:rsid w:val="00B14249"/>
    <w:rsid w:val="00B240F5"/>
    <w:rsid w:val="00BC45F4"/>
    <w:rsid w:val="00BD399B"/>
    <w:rsid w:val="00BE349F"/>
    <w:rsid w:val="00C024A9"/>
    <w:rsid w:val="00C45B53"/>
    <w:rsid w:val="00C903F2"/>
    <w:rsid w:val="00CF12B5"/>
    <w:rsid w:val="00D30994"/>
    <w:rsid w:val="00DE4205"/>
    <w:rsid w:val="00DF5AD4"/>
    <w:rsid w:val="00E238AC"/>
    <w:rsid w:val="00E74204"/>
    <w:rsid w:val="00EA024A"/>
    <w:rsid w:val="00EB44F3"/>
    <w:rsid w:val="00F4053C"/>
    <w:rsid w:val="00F71990"/>
    <w:rsid w:val="00F75F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928"/>
    <w:pPr>
      <w:spacing w:after="0" w:line="240" w:lineRule="auto"/>
    </w:pPr>
    <w:rPr>
      <w:rFonts w:ascii="Times New Roman" w:hAnsi="Times New Roman" w:cs="Calibri"/>
      <w:sz w:val="24"/>
    </w:rPr>
  </w:style>
  <w:style w:type="paragraph" w:styleId="Heading1">
    <w:name w:val="heading 1"/>
    <w:basedOn w:val="Normal"/>
    <w:next w:val="Normal"/>
    <w:link w:val="Heading1Char"/>
    <w:uiPriority w:val="9"/>
    <w:qFormat/>
    <w:rsid w:val="00F75FBF"/>
    <w:pPr>
      <w:keepNext/>
      <w:jc w:val="center"/>
      <w:outlineLvl w:val="0"/>
    </w:pPr>
    <w:rPr>
      <w:rFonts w:eastAsiaTheme="majorEastAsia" w:cstheme="majorBidi"/>
      <w:b/>
      <w:bCs/>
      <w:kern w:val="32"/>
      <w:szCs w:val="32"/>
    </w:rPr>
  </w:style>
  <w:style w:type="paragraph" w:styleId="Heading2">
    <w:name w:val="heading 2"/>
    <w:basedOn w:val="Normal"/>
    <w:next w:val="Normal"/>
    <w:link w:val="Heading2Char"/>
    <w:uiPriority w:val="9"/>
    <w:semiHidden/>
    <w:unhideWhenUsed/>
    <w:qFormat/>
    <w:rsid w:val="0041692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75FBF"/>
    <w:pPr>
      <w:keepNext/>
      <w:outlineLvl w:val="2"/>
    </w:pPr>
    <w:rPr>
      <w:rFonts w:eastAsiaTheme="majorEastAsia" w:cstheme="majorBidi"/>
      <w:b/>
      <w:bCs/>
      <w:i/>
      <w:szCs w:val="26"/>
    </w:rPr>
  </w:style>
  <w:style w:type="paragraph" w:styleId="Heading4">
    <w:name w:val="heading 4"/>
    <w:basedOn w:val="Normal"/>
    <w:next w:val="Normal"/>
    <w:link w:val="Heading4Char"/>
    <w:uiPriority w:val="9"/>
    <w:semiHidden/>
    <w:unhideWhenUsed/>
    <w:qFormat/>
    <w:rsid w:val="0041692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FBF"/>
    <w:rPr>
      <w:rFonts w:ascii="Times New Roman" w:eastAsiaTheme="majorEastAsia" w:hAnsi="Times New Roman" w:cstheme="majorBidi"/>
      <w:b/>
      <w:bCs/>
      <w:kern w:val="32"/>
      <w:sz w:val="24"/>
      <w:szCs w:val="32"/>
    </w:rPr>
  </w:style>
  <w:style w:type="paragraph" w:styleId="Subtitle">
    <w:name w:val="Subtitle"/>
    <w:basedOn w:val="Normal"/>
    <w:next w:val="Normal"/>
    <w:link w:val="SubtitleChar"/>
    <w:uiPriority w:val="11"/>
    <w:qFormat/>
    <w:rsid w:val="00416928"/>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416928"/>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rsid w:val="00416928"/>
    <w:pPr>
      <w:spacing w:after="0" w:line="240" w:lineRule="auto"/>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16928"/>
    <w:pPr>
      <w:ind w:left="720"/>
      <w:contextualSpacing/>
    </w:pPr>
  </w:style>
  <w:style w:type="paragraph" w:styleId="TOC1">
    <w:name w:val="toc 1"/>
    <w:basedOn w:val="Normal"/>
    <w:next w:val="Normal"/>
    <w:autoRedefine/>
    <w:uiPriority w:val="39"/>
    <w:unhideWhenUsed/>
    <w:rsid w:val="00416928"/>
    <w:pPr>
      <w:spacing w:after="100"/>
    </w:pPr>
  </w:style>
  <w:style w:type="character" w:customStyle="1" w:styleId="Heading3Char">
    <w:name w:val="Heading 3 Char"/>
    <w:basedOn w:val="DefaultParagraphFont"/>
    <w:link w:val="Heading3"/>
    <w:uiPriority w:val="9"/>
    <w:rsid w:val="00F75FBF"/>
    <w:rPr>
      <w:rFonts w:ascii="Times New Roman" w:eastAsiaTheme="majorEastAsia" w:hAnsi="Times New Roman" w:cstheme="majorBidi"/>
      <w:b/>
      <w:bCs/>
      <w:i/>
      <w:sz w:val="24"/>
      <w:szCs w:val="26"/>
    </w:rPr>
  </w:style>
  <w:style w:type="character" w:customStyle="1" w:styleId="Heading2Char">
    <w:name w:val="Heading 2 Char"/>
    <w:basedOn w:val="DefaultParagraphFont"/>
    <w:link w:val="Heading2"/>
    <w:uiPriority w:val="9"/>
    <w:semiHidden/>
    <w:rsid w:val="00416928"/>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416928"/>
    <w:rPr>
      <w:rFonts w:asciiTheme="majorHAnsi" w:eastAsiaTheme="majorEastAsia" w:hAnsiTheme="majorHAnsi" w:cstheme="majorBidi"/>
      <w:b/>
      <w:bCs/>
      <w:i/>
      <w:iCs/>
      <w:color w:val="4F81BD" w:themeColor="accent1"/>
      <w:sz w:val="24"/>
    </w:rPr>
  </w:style>
  <w:style w:type="table" w:customStyle="1" w:styleId="TableGrid2">
    <w:name w:val="Table Grid2"/>
    <w:basedOn w:val="TableNormal"/>
    <w:next w:val="TableGrid"/>
    <w:uiPriority w:val="59"/>
    <w:rsid w:val="00416928"/>
    <w:pPr>
      <w:spacing w:after="0" w:line="240" w:lineRule="auto"/>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416928"/>
    <w:rPr>
      <w:color w:val="0000FF" w:themeColor="hyperlink"/>
      <w:u w:val="single"/>
    </w:rPr>
  </w:style>
  <w:style w:type="paragraph" w:styleId="Quote">
    <w:name w:val="Quote"/>
    <w:basedOn w:val="Normal"/>
    <w:next w:val="Normal"/>
    <w:link w:val="QuoteChar"/>
    <w:uiPriority w:val="29"/>
    <w:qFormat/>
    <w:rsid w:val="00416928"/>
    <w:rPr>
      <w:i/>
      <w:iCs/>
      <w:color w:val="000000" w:themeColor="text1"/>
    </w:rPr>
  </w:style>
  <w:style w:type="character" w:customStyle="1" w:styleId="QuoteChar">
    <w:name w:val="Quote Char"/>
    <w:basedOn w:val="DefaultParagraphFont"/>
    <w:link w:val="Quote"/>
    <w:uiPriority w:val="29"/>
    <w:rsid w:val="00416928"/>
    <w:rPr>
      <w:rFonts w:ascii="Times New Roman" w:hAnsi="Times New Roman" w:cs="Calibri"/>
      <w:i/>
      <w:iCs/>
      <w:color w:val="000000" w:themeColor="text1"/>
      <w:sz w:val="24"/>
    </w:rPr>
  </w:style>
  <w:style w:type="character" w:styleId="SubtleReference">
    <w:name w:val="Subtle Reference"/>
    <w:basedOn w:val="DefaultParagraphFont"/>
    <w:uiPriority w:val="31"/>
    <w:qFormat/>
    <w:rsid w:val="00416928"/>
    <w:rPr>
      <w:smallCaps/>
      <w:color w:val="C0504D" w:themeColor="accent2"/>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928"/>
    <w:pPr>
      <w:spacing w:after="0" w:line="240" w:lineRule="auto"/>
    </w:pPr>
    <w:rPr>
      <w:rFonts w:ascii="Times New Roman" w:hAnsi="Times New Roman" w:cs="Calibri"/>
      <w:sz w:val="24"/>
    </w:rPr>
  </w:style>
  <w:style w:type="paragraph" w:styleId="Heading1">
    <w:name w:val="heading 1"/>
    <w:basedOn w:val="Normal"/>
    <w:next w:val="Normal"/>
    <w:link w:val="Heading1Char"/>
    <w:uiPriority w:val="9"/>
    <w:qFormat/>
    <w:rsid w:val="00F75FBF"/>
    <w:pPr>
      <w:keepNext/>
      <w:jc w:val="center"/>
      <w:outlineLvl w:val="0"/>
    </w:pPr>
    <w:rPr>
      <w:rFonts w:eastAsiaTheme="majorEastAsia" w:cstheme="majorBidi"/>
      <w:b/>
      <w:bCs/>
      <w:kern w:val="32"/>
      <w:szCs w:val="32"/>
    </w:rPr>
  </w:style>
  <w:style w:type="paragraph" w:styleId="Heading2">
    <w:name w:val="heading 2"/>
    <w:basedOn w:val="Normal"/>
    <w:next w:val="Normal"/>
    <w:link w:val="Heading2Char"/>
    <w:uiPriority w:val="9"/>
    <w:semiHidden/>
    <w:unhideWhenUsed/>
    <w:qFormat/>
    <w:rsid w:val="0041692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75FBF"/>
    <w:pPr>
      <w:keepNext/>
      <w:outlineLvl w:val="2"/>
    </w:pPr>
    <w:rPr>
      <w:rFonts w:eastAsiaTheme="majorEastAsia" w:cstheme="majorBidi"/>
      <w:b/>
      <w:bCs/>
      <w:i/>
      <w:szCs w:val="26"/>
    </w:rPr>
  </w:style>
  <w:style w:type="paragraph" w:styleId="Heading4">
    <w:name w:val="heading 4"/>
    <w:basedOn w:val="Normal"/>
    <w:next w:val="Normal"/>
    <w:link w:val="Heading4Char"/>
    <w:uiPriority w:val="9"/>
    <w:semiHidden/>
    <w:unhideWhenUsed/>
    <w:qFormat/>
    <w:rsid w:val="0041692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FBF"/>
    <w:rPr>
      <w:rFonts w:ascii="Times New Roman" w:eastAsiaTheme="majorEastAsia" w:hAnsi="Times New Roman" w:cstheme="majorBidi"/>
      <w:b/>
      <w:bCs/>
      <w:kern w:val="32"/>
      <w:sz w:val="24"/>
      <w:szCs w:val="32"/>
    </w:rPr>
  </w:style>
  <w:style w:type="paragraph" w:styleId="Subtitle">
    <w:name w:val="Subtitle"/>
    <w:basedOn w:val="Normal"/>
    <w:next w:val="Normal"/>
    <w:link w:val="SubtitleChar"/>
    <w:uiPriority w:val="11"/>
    <w:qFormat/>
    <w:rsid w:val="00416928"/>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416928"/>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rsid w:val="00416928"/>
    <w:pPr>
      <w:spacing w:after="0" w:line="240" w:lineRule="auto"/>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16928"/>
    <w:pPr>
      <w:ind w:left="720"/>
      <w:contextualSpacing/>
    </w:pPr>
  </w:style>
  <w:style w:type="paragraph" w:styleId="TOC1">
    <w:name w:val="toc 1"/>
    <w:basedOn w:val="Normal"/>
    <w:next w:val="Normal"/>
    <w:autoRedefine/>
    <w:uiPriority w:val="39"/>
    <w:unhideWhenUsed/>
    <w:rsid w:val="00416928"/>
    <w:pPr>
      <w:spacing w:after="100"/>
    </w:pPr>
  </w:style>
  <w:style w:type="character" w:customStyle="1" w:styleId="Heading3Char">
    <w:name w:val="Heading 3 Char"/>
    <w:basedOn w:val="DefaultParagraphFont"/>
    <w:link w:val="Heading3"/>
    <w:uiPriority w:val="9"/>
    <w:rsid w:val="00F75FBF"/>
    <w:rPr>
      <w:rFonts w:ascii="Times New Roman" w:eastAsiaTheme="majorEastAsia" w:hAnsi="Times New Roman" w:cstheme="majorBidi"/>
      <w:b/>
      <w:bCs/>
      <w:i/>
      <w:sz w:val="24"/>
      <w:szCs w:val="26"/>
    </w:rPr>
  </w:style>
  <w:style w:type="character" w:customStyle="1" w:styleId="Heading2Char">
    <w:name w:val="Heading 2 Char"/>
    <w:basedOn w:val="DefaultParagraphFont"/>
    <w:link w:val="Heading2"/>
    <w:uiPriority w:val="9"/>
    <w:semiHidden/>
    <w:rsid w:val="00416928"/>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416928"/>
    <w:rPr>
      <w:rFonts w:asciiTheme="majorHAnsi" w:eastAsiaTheme="majorEastAsia" w:hAnsiTheme="majorHAnsi" w:cstheme="majorBidi"/>
      <w:b/>
      <w:bCs/>
      <w:i/>
      <w:iCs/>
      <w:color w:val="4F81BD" w:themeColor="accent1"/>
      <w:sz w:val="24"/>
    </w:rPr>
  </w:style>
  <w:style w:type="table" w:customStyle="1" w:styleId="TableGrid2">
    <w:name w:val="Table Grid2"/>
    <w:basedOn w:val="TableNormal"/>
    <w:next w:val="TableGrid"/>
    <w:uiPriority w:val="59"/>
    <w:rsid w:val="00416928"/>
    <w:pPr>
      <w:spacing w:after="0" w:line="240" w:lineRule="auto"/>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416928"/>
    <w:rPr>
      <w:color w:val="0000FF" w:themeColor="hyperlink"/>
      <w:u w:val="single"/>
    </w:rPr>
  </w:style>
  <w:style w:type="paragraph" w:styleId="Quote">
    <w:name w:val="Quote"/>
    <w:basedOn w:val="Normal"/>
    <w:next w:val="Normal"/>
    <w:link w:val="QuoteChar"/>
    <w:uiPriority w:val="29"/>
    <w:qFormat/>
    <w:rsid w:val="00416928"/>
    <w:rPr>
      <w:i/>
      <w:iCs/>
      <w:color w:val="000000" w:themeColor="text1"/>
    </w:rPr>
  </w:style>
  <w:style w:type="character" w:customStyle="1" w:styleId="QuoteChar">
    <w:name w:val="Quote Char"/>
    <w:basedOn w:val="DefaultParagraphFont"/>
    <w:link w:val="Quote"/>
    <w:uiPriority w:val="29"/>
    <w:rsid w:val="00416928"/>
    <w:rPr>
      <w:rFonts w:ascii="Times New Roman" w:hAnsi="Times New Roman" w:cs="Calibri"/>
      <w:i/>
      <w:iCs/>
      <w:color w:val="000000" w:themeColor="text1"/>
      <w:sz w:val="24"/>
    </w:rPr>
  </w:style>
  <w:style w:type="character" w:styleId="SubtleReference">
    <w:name w:val="Subtle Reference"/>
    <w:basedOn w:val="DefaultParagraphFont"/>
    <w:uiPriority w:val="31"/>
    <w:qFormat/>
    <w:rsid w:val="00416928"/>
    <w:rPr>
      <w:smallCaps/>
      <w:color w:val="C0504D"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5250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419</Words>
  <Characters>2392</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dc:creator>
  <cp:lastModifiedBy>Pamela Madaio</cp:lastModifiedBy>
  <cp:revision>2</cp:revision>
  <dcterms:created xsi:type="dcterms:W3CDTF">2018-03-28T18:22:00Z</dcterms:created>
  <dcterms:modified xsi:type="dcterms:W3CDTF">2018-03-28T18:22:00Z</dcterms:modified>
</cp:coreProperties>
</file>