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n-US"/>
        </w:rPr>
        <w:t>Sea Islands Action Network</w:t>
      </w:r>
    </w:p>
    <w:p>
      <w:pPr>
        <w:pStyle w:val="Body"/>
        <w:jc w:val="center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n-US"/>
        </w:rPr>
        <w:t>Guiding Principles</w:t>
      </w:r>
    </w:p>
    <w:p>
      <w:pPr>
        <w:pStyle w:val="Body"/>
        <w:jc w:val="center"/>
        <w:rPr>
          <w:sz w:val="26"/>
          <w:szCs w:val="26"/>
        </w:rPr>
      </w:pPr>
    </w:p>
    <w:p>
      <w:pPr>
        <w:pStyle w:val="Body"/>
        <w:jc w:val="center"/>
        <w:rPr>
          <w:sz w:val="26"/>
          <w:szCs w:val="26"/>
        </w:rPr>
      </w:pPr>
    </w:p>
    <w:p>
      <w:pPr>
        <w:pStyle w:val="Body"/>
        <w:jc w:val="left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We support policies, programs, and legislation to accomplish the following: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jc w:val="left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n-US"/>
        </w:rPr>
        <w:t>Education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Fully fund public schools.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I</w:t>
      </w:r>
      <w:r>
        <w:rPr>
          <w:sz w:val="26"/>
          <w:szCs w:val="26"/>
          <w:rtl w:val="0"/>
          <w:lang w:val="en-US"/>
        </w:rPr>
        <w:t>ncrease teacher pay</w:t>
      </w:r>
      <w:r>
        <w:rPr>
          <w:sz w:val="26"/>
          <w:szCs w:val="26"/>
          <w:rtl w:val="0"/>
          <w:lang w:val="en-US"/>
        </w:rPr>
        <w:t>.</w:t>
      </w:r>
      <w:r>
        <w:rPr>
          <w:sz w:val="26"/>
          <w:szCs w:val="26"/>
          <w:rtl w:val="0"/>
        </w:rPr>
        <w:t xml:space="preserve"> 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R</w:t>
      </w:r>
      <w:r>
        <w:rPr>
          <w:sz w:val="26"/>
          <w:szCs w:val="26"/>
          <w:rtl w:val="0"/>
          <w:lang w:val="en-US"/>
        </w:rPr>
        <w:t>educe class size</w:t>
      </w:r>
      <w:r>
        <w:rPr>
          <w:sz w:val="26"/>
          <w:szCs w:val="26"/>
          <w:rtl w:val="0"/>
          <w:lang w:val="en-US"/>
        </w:rPr>
        <w:t xml:space="preserve"> and testing.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I</w:t>
      </w:r>
      <w:r>
        <w:rPr>
          <w:sz w:val="26"/>
          <w:szCs w:val="26"/>
          <w:rtl w:val="0"/>
          <w:lang w:val="en-US"/>
        </w:rPr>
        <w:t>ncrease pre-K, technical education, and teacher preparation programs</w:t>
      </w:r>
      <w:r>
        <w:rPr>
          <w:sz w:val="26"/>
          <w:szCs w:val="26"/>
          <w:rtl w:val="0"/>
          <w:lang w:val="en-US"/>
        </w:rPr>
        <w:t>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A</w:t>
      </w:r>
      <w:r>
        <w:rPr>
          <w:sz w:val="26"/>
          <w:szCs w:val="26"/>
          <w:rtl w:val="0"/>
          <w:lang w:val="en-US"/>
        </w:rPr>
        <w:t>ddress student educational-emotional-social needs resulting from the loss of schooling during the COVID-19 pandemic.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jc w:val="left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n-US"/>
        </w:rPr>
        <w:t>Environment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Restore the many essential environmental regulations that the current administration has weakened or rescinded.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Prohibit offshore oil development activities in the Atlantic.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Encourage the use of alternative, clean energy including wind and solar.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Rejoin the Paris Climate Agreement and be a leader in efforts to reduce greenhouse gas emissions to combat climate change.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jc w:val="left"/>
        <w:rPr>
          <w:b w:val="0"/>
          <w:bCs w:val="0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n-US"/>
        </w:rPr>
        <w:t>Economic and Social Justice</w:t>
      </w:r>
    </w:p>
    <w:p>
      <w:pPr>
        <w:pStyle w:val="Body"/>
        <w:numPr>
          <w:ilvl w:val="0"/>
          <w:numId w:val="3"/>
        </w:numPr>
        <w:jc w:val="left"/>
        <w:rPr>
          <w:b w:val="1"/>
          <w:bCs w:val="1"/>
          <w:sz w:val="26"/>
          <w:szCs w:val="26"/>
          <w:lang w:val="en-US"/>
        </w:rPr>
      </w:pPr>
      <w:r>
        <w:rPr>
          <w:b w:val="0"/>
          <w:bCs w:val="0"/>
          <w:sz w:val="26"/>
          <w:szCs w:val="26"/>
          <w:rtl w:val="0"/>
          <w:lang w:val="en-US"/>
        </w:rPr>
        <w:t xml:space="preserve">Maintain policies and programs and pass legislation that promote fairness and equal opportunity. </w:t>
      </w:r>
    </w:p>
    <w:p>
      <w:pPr>
        <w:pStyle w:val="Body"/>
        <w:numPr>
          <w:ilvl w:val="0"/>
          <w:numId w:val="3"/>
        </w:numPr>
        <w:jc w:val="left"/>
        <w:rPr>
          <w:b w:val="1"/>
          <w:bCs w:val="1"/>
          <w:sz w:val="26"/>
          <w:szCs w:val="26"/>
          <w:lang w:val="en-US"/>
        </w:rPr>
      </w:pPr>
      <w:r>
        <w:rPr>
          <w:b w:val="0"/>
          <w:bCs w:val="0"/>
          <w:sz w:val="26"/>
          <w:szCs w:val="26"/>
          <w:rtl w:val="0"/>
          <w:lang w:val="en-US"/>
        </w:rPr>
        <w:t>Pass legislation for:  paid sick leave, paid maternity and paternity leave, and child care subsidy programs for low income families.</w:t>
      </w:r>
    </w:p>
    <w:p>
      <w:pPr>
        <w:pStyle w:val="Body"/>
        <w:numPr>
          <w:ilvl w:val="0"/>
          <w:numId w:val="3"/>
        </w:numPr>
        <w:jc w:val="left"/>
        <w:rPr>
          <w:b w:val="1"/>
          <w:bCs w:val="1"/>
          <w:sz w:val="26"/>
          <w:szCs w:val="26"/>
          <w:lang w:val="en-US"/>
        </w:rPr>
      </w:pPr>
      <w:r>
        <w:rPr>
          <w:b w:val="0"/>
          <w:bCs w:val="0"/>
          <w:sz w:val="26"/>
          <w:szCs w:val="26"/>
          <w:rtl w:val="0"/>
          <w:lang w:val="en-US"/>
        </w:rPr>
        <w:t>Pass legislation to fight hate crime.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Extend unemployment benefits during the pandemic.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jc w:val="left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n-US"/>
        </w:rPr>
        <w:t>Women</w:t>
      </w:r>
      <w:r>
        <w:rPr>
          <w:b w:val="1"/>
          <w:bCs w:val="1"/>
          <w:sz w:val="26"/>
          <w:szCs w:val="26"/>
          <w:rtl w:val="0"/>
          <w:lang w:val="en-US"/>
        </w:rPr>
        <w:t>’</w:t>
      </w:r>
      <w:r>
        <w:rPr>
          <w:b w:val="1"/>
          <w:bCs w:val="1"/>
          <w:sz w:val="26"/>
          <w:szCs w:val="26"/>
          <w:rtl w:val="0"/>
          <w:lang w:val="en-US"/>
        </w:rPr>
        <w:t>s rights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Provide:</w:t>
      </w:r>
      <w:r>
        <w:rPr>
          <w:sz w:val="26"/>
          <w:szCs w:val="26"/>
          <w:rtl w:val="0"/>
          <w:lang w:val="en-US"/>
        </w:rPr>
        <w:t xml:space="preserve"> equal pay for equal work, universal child</w:t>
      </w:r>
      <w:r>
        <w:rPr>
          <w:sz w:val="26"/>
          <w:szCs w:val="26"/>
          <w:rtl w:val="0"/>
          <w:lang w:val="en-US"/>
        </w:rPr>
        <w:t xml:space="preserve"> </w:t>
      </w:r>
      <w:r>
        <w:rPr>
          <w:sz w:val="26"/>
          <w:szCs w:val="26"/>
          <w:rtl w:val="0"/>
          <w:lang w:val="en-US"/>
        </w:rPr>
        <w:t xml:space="preserve">care, and </w:t>
      </w:r>
      <w:r>
        <w:rPr>
          <w:sz w:val="26"/>
          <w:szCs w:val="26"/>
          <w:rtl w:val="0"/>
          <w:lang w:val="en-US"/>
        </w:rPr>
        <w:t xml:space="preserve">federally </w:t>
      </w:r>
      <w:r>
        <w:rPr>
          <w:sz w:val="26"/>
          <w:szCs w:val="26"/>
          <w:rtl w:val="0"/>
          <w:lang w:val="en-US"/>
        </w:rPr>
        <w:t xml:space="preserve">guaranteed </w:t>
      </w:r>
      <w:r>
        <w:rPr>
          <w:sz w:val="26"/>
          <w:szCs w:val="26"/>
          <w:rtl w:val="0"/>
          <w:lang w:val="en-US"/>
        </w:rPr>
        <w:t xml:space="preserve">paid </w:t>
      </w:r>
      <w:r>
        <w:rPr>
          <w:sz w:val="26"/>
          <w:szCs w:val="26"/>
          <w:rtl w:val="0"/>
          <w:lang w:val="en-US"/>
        </w:rPr>
        <w:t>family leave.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Ensure</w:t>
      </w:r>
      <w:r>
        <w:rPr>
          <w:sz w:val="26"/>
          <w:szCs w:val="26"/>
          <w:rtl w:val="0"/>
        </w:rPr>
        <w:t xml:space="preserve"> </w:t>
      </w:r>
      <w:r>
        <w:rPr>
          <w:sz w:val="26"/>
          <w:szCs w:val="26"/>
          <w:rtl w:val="0"/>
          <w:lang w:val="en-US"/>
        </w:rPr>
        <w:t>a woman</w:t>
      </w:r>
      <w:r>
        <w:rPr>
          <w:sz w:val="26"/>
          <w:szCs w:val="26"/>
          <w:rtl w:val="0"/>
          <w:lang w:val="en-US"/>
        </w:rPr>
        <w:t>’</w:t>
      </w:r>
      <w:r>
        <w:rPr>
          <w:sz w:val="26"/>
          <w:szCs w:val="26"/>
          <w:rtl w:val="0"/>
          <w:lang w:val="en-US"/>
        </w:rPr>
        <w:t>s right to choose.  Oppose efforts to overturn Roe v Wade.</w:t>
      </w:r>
      <w:r>
        <w:rPr>
          <w:sz w:val="26"/>
          <w:szCs w:val="26"/>
          <w:rtl w:val="0"/>
        </w:rPr>
        <w:t xml:space="preserve"> 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Provide access to all safe and legal birth control as well as low-or-no cost birth control.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Pass</w:t>
      </w:r>
      <w:r>
        <w:rPr>
          <w:sz w:val="26"/>
          <w:szCs w:val="26"/>
          <w:rtl w:val="0"/>
          <w:lang w:val="en-US"/>
        </w:rPr>
        <w:t xml:space="preserve"> the Equal Rights Amendment.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Pass</w:t>
      </w:r>
      <w:r>
        <w:rPr>
          <w:sz w:val="26"/>
          <w:szCs w:val="26"/>
          <w:rtl w:val="0"/>
          <w:lang w:val="en-US"/>
        </w:rPr>
        <w:t xml:space="preserve"> legislation to fight domestic</w:t>
      </w:r>
      <w:r>
        <w:rPr>
          <w:sz w:val="26"/>
          <w:szCs w:val="26"/>
          <w:rtl w:val="0"/>
        </w:rPr>
        <w:t> </w:t>
      </w:r>
      <w:r>
        <w:rPr>
          <w:sz w:val="26"/>
          <w:szCs w:val="26"/>
          <w:rtl w:val="0"/>
          <w:lang w:val="fr-FR"/>
        </w:rPr>
        <w:t>violence.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jc w:val="left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n-US"/>
        </w:rPr>
        <w:t>Health care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Expand</w:t>
      </w:r>
      <w:r>
        <w:rPr>
          <w:sz w:val="26"/>
          <w:szCs w:val="26"/>
          <w:rtl w:val="0"/>
          <w:lang w:val="en-US"/>
        </w:rPr>
        <w:t xml:space="preserve"> Medicaid in S</w:t>
      </w:r>
      <w:r>
        <w:rPr>
          <w:sz w:val="26"/>
          <w:szCs w:val="26"/>
          <w:rtl w:val="0"/>
          <w:lang w:val="en-US"/>
        </w:rPr>
        <w:t>outh Carolina.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Provide access to affordable health care for all Americans.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Provide government funding of COVID-19 testing and treatment for those without health insurance.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Provide necessary P</w:t>
      </w:r>
      <w:r>
        <w:rPr>
          <w:sz w:val="26"/>
          <w:szCs w:val="26"/>
          <w:rtl w:val="0"/>
          <w:lang w:val="en-US"/>
        </w:rPr>
        <w:t xml:space="preserve">ersonal </w:t>
      </w:r>
      <w:r>
        <w:rPr>
          <w:sz w:val="26"/>
          <w:szCs w:val="26"/>
          <w:rtl w:val="0"/>
        </w:rPr>
        <w:t>P</w:t>
      </w:r>
      <w:r>
        <w:rPr>
          <w:sz w:val="26"/>
          <w:szCs w:val="26"/>
          <w:rtl w:val="0"/>
          <w:lang w:val="en-US"/>
        </w:rPr>
        <w:t xml:space="preserve">rotective </w:t>
      </w:r>
      <w:r>
        <w:rPr>
          <w:sz w:val="26"/>
          <w:szCs w:val="26"/>
          <w:rtl w:val="0"/>
        </w:rPr>
        <w:t>E</w:t>
      </w:r>
      <w:r>
        <w:rPr>
          <w:sz w:val="26"/>
          <w:szCs w:val="26"/>
          <w:rtl w:val="0"/>
          <w:lang w:val="en-US"/>
        </w:rPr>
        <w:t>quipment</w:t>
      </w:r>
      <w:r>
        <w:rPr>
          <w:sz w:val="26"/>
          <w:szCs w:val="26"/>
          <w:rtl w:val="0"/>
          <w:lang w:val="en-US"/>
        </w:rPr>
        <w:t xml:space="preserve"> for all medical </w:t>
      </w:r>
      <w:r>
        <w:rPr>
          <w:sz w:val="26"/>
          <w:szCs w:val="26"/>
          <w:rtl w:val="0"/>
          <w:lang w:val="en-US"/>
        </w:rPr>
        <w:t xml:space="preserve">personnel and </w:t>
      </w:r>
      <w:r>
        <w:rPr>
          <w:sz w:val="26"/>
          <w:szCs w:val="26"/>
          <w:rtl w:val="0"/>
          <w:lang w:val="en-US"/>
        </w:rPr>
        <w:t>facilities and establish a national stockpile for future needs.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jc w:val="left"/>
        <w:rPr>
          <w:b w:val="0"/>
          <w:bCs w:val="0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n-US"/>
        </w:rPr>
        <w:t>Gun control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Prohibit open carry and arming teachers.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 xml:space="preserve">Ban assault weapons, high-capacity magazines, and bump stocks. 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Require universal background checks and red-flag laws that keep guns away from violent offenders.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Raise the minimum age to purchase a gun to 21.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jc w:val="left"/>
        <w:rPr>
          <w:b w:val="0"/>
          <w:bCs w:val="0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n-US"/>
        </w:rPr>
        <w:t>Foreign Policy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Cooperate with our allies to maintain peace through diplomacy rather than military intervention.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Assist countries that promote democratic ideals and the protection of basic human rights.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Work with the international community to limit the spread of infectious diseases.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Maintain a military sufficient to defend the U.S. and discourage aggression by our adversaries.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Carry out programs to improve living standards in developing countries.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Maintain a strong NATO and advocate for selective engagement.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Protect the U.S. from terrorism.</w:t>
      </w: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Maintain a secure border without a wall; respect the dignity of unauthorized immigrants and provide pathways for them to achieve legal status.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 Big"/>
  </w:abstractNum>
  <w:abstractNum w:abstractNumId="1">
    <w:multiLevelType w:val="hybridMultilevel"/>
    <w:styleLink w:val="Bullet Big"/>
    <w:lvl w:ilvl="0">
      <w:start w:val="1"/>
      <w:numFmt w:val="bullet"/>
      <w:suff w:val="tab"/>
      <w:lvlText w:val="•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52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76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24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8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72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96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20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284" w:hanging="284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524" w:hanging="284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764" w:hanging="284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1004" w:hanging="284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244" w:hanging="284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484" w:hanging="284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1724" w:hanging="284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1964" w:hanging="284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2204" w:hanging="284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Bullet Big">
    <w:name w:val="Bullet Big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